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23" w:rsidRDefault="00FF4F23" w:rsidP="00FF4F23">
      <w:pPr>
        <w:pStyle w:val="headline"/>
        <w:shd w:val="clear" w:color="auto" w:fill="FFFFFF"/>
        <w:spacing w:before="0" w:beforeAutospacing="0" w:after="502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Диагностика определения уровня развития мелкой моторики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Изучение мелкой моторики пальцев рук – важная задача психолого-педагогической и коррекционно-развивающей работы. Здесь первостепенную роль играет диагностическое обследование как средство исследования педагогом мелкой моторики.</w:t>
      </w:r>
    </w:p>
    <w:p w:rsidR="00FF4F23" w:rsidRPr="00FF4F23" w:rsidRDefault="00FF4F23" w:rsidP="00FF4F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9"/>
          <w:szCs w:val="29"/>
        </w:rPr>
      </w:pPr>
      <w:r w:rsidRPr="00FF4F23">
        <w:rPr>
          <w:rStyle w:val="a4"/>
          <w:color w:val="111111"/>
          <w:sz w:val="29"/>
          <w:szCs w:val="29"/>
          <w:bdr w:val="none" w:sz="0" w:space="0" w:color="auto" w:frame="1"/>
        </w:rPr>
        <w:t>Цель диагностики:</w:t>
      </w:r>
      <w:r w:rsidRPr="00FF4F23">
        <w:rPr>
          <w:rStyle w:val="apple-converted-space"/>
          <w:color w:val="111111"/>
          <w:sz w:val="29"/>
          <w:szCs w:val="29"/>
        </w:rPr>
        <w:t> </w:t>
      </w:r>
      <w:r w:rsidRPr="00FF4F23">
        <w:rPr>
          <w:color w:val="111111"/>
          <w:sz w:val="29"/>
          <w:szCs w:val="29"/>
        </w:rPr>
        <w:t xml:space="preserve">выявление </w:t>
      </w:r>
      <w:proofErr w:type="gramStart"/>
      <w:r w:rsidRPr="00FF4F23">
        <w:rPr>
          <w:color w:val="111111"/>
          <w:sz w:val="29"/>
          <w:szCs w:val="29"/>
        </w:rPr>
        <w:t>уровня развития мелкой моторики пальцев рук</w:t>
      </w:r>
      <w:proofErr w:type="gramEnd"/>
      <w:r w:rsidRPr="00FF4F23">
        <w:rPr>
          <w:color w:val="111111"/>
          <w:sz w:val="29"/>
          <w:szCs w:val="29"/>
        </w:rPr>
        <w:t>.</w:t>
      </w:r>
    </w:p>
    <w:p w:rsidR="00FF4F23" w:rsidRPr="00FF4F23" w:rsidRDefault="00FF4F23" w:rsidP="00FF4F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9"/>
          <w:szCs w:val="29"/>
        </w:rPr>
      </w:pPr>
      <w:r w:rsidRPr="00FF4F23">
        <w:rPr>
          <w:rStyle w:val="a4"/>
          <w:color w:val="111111"/>
          <w:sz w:val="29"/>
          <w:szCs w:val="29"/>
          <w:bdr w:val="none" w:sz="0" w:space="0" w:color="auto" w:frame="1"/>
        </w:rPr>
        <w:t>Задача:</w:t>
      </w:r>
      <w:r w:rsidRPr="00FF4F23">
        <w:rPr>
          <w:rStyle w:val="apple-converted-space"/>
          <w:color w:val="111111"/>
          <w:sz w:val="29"/>
          <w:szCs w:val="29"/>
        </w:rPr>
        <w:t> </w:t>
      </w:r>
      <w:r w:rsidRPr="00FF4F23">
        <w:rPr>
          <w:color w:val="111111"/>
          <w:sz w:val="29"/>
          <w:szCs w:val="29"/>
        </w:rPr>
        <w:t>систематизация и отбор коррекционно-развивающей работы.</w:t>
      </w:r>
    </w:p>
    <w:p w:rsidR="00FF4F23" w:rsidRPr="00FF4F23" w:rsidRDefault="00FF4F23" w:rsidP="00FF4F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9"/>
          <w:szCs w:val="29"/>
        </w:rPr>
      </w:pPr>
      <w:r w:rsidRPr="00FF4F23">
        <w:rPr>
          <w:i/>
          <w:iCs/>
          <w:color w:val="111111"/>
          <w:sz w:val="29"/>
          <w:szCs w:val="29"/>
          <w:bdr w:val="none" w:sz="0" w:space="0" w:color="auto" w:frame="1"/>
        </w:rPr>
        <w:t>Обработка и анализ результатов:</w:t>
      </w:r>
    </w:p>
    <w:p w:rsidR="00FF4F23" w:rsidRPr="00FF4F23" w:rsidRDefault="00FF4F23" w:rsidP="00FF4F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1. Отсутствие основных элементов в структуре движений –</w:t>
      </w:r>
      <w:r w:rsidRPr="00FF4F23">
        <w:rPr>
          <w:rStyle w:val="apple-converted-space"/>
          <w:color w:val="111111"/>
          <w:sz w:val="29"/>
          <w:szCs w:val="29"/>
        </w:rPr>
        <w:t> </w:t>
      </w:r>
      <w:r w:rsidRPr="00FF4F23">
        <w:rPr>
          <w:i/>
          <w:iCs/>
          <w:color w:val="111111"/>
          <w:sz w:val="29"/>
          <w:szCs w:val="29"/>
          <w:bdr w:val="none" w:sz="0" w:space="0" w:color="auto" w:frame="1"/>
        </w:rPr>
        <w:t>уровень развития не</w:t>
      </w:r>
      <w:r w:rsidRPr="00FF4F23">
        <w:rPr>
          <w:rStyle w:val="apple-converted-space"/>
          <w:i/>
          <w:iCs/>
          <w:color w:val="111111"/>
          <w:sz w:val="29"/>
          <w:szCs w:val="29"/>
          <w:bdr w:val="none" w:sz="0" w:space="0" w:color="auto" w:frame="1"/>
        </w:rPr>
        <w:t> </w:t>
      </w:r>
      <w:r w:rsidRPr="00FF4F23">
        <w:rPr>
          <w:i/>
          <w:iCs/>
          <w:color w:val="111111"/>
          <w:sz w:val="29"/>
          <w:szCs w:val="29"/>
          <w:bdr w:val="none" w:sz="0" w:space="0" w:color="auto" w:frame="1"/>
        </w:rPr>
        <w:t>сформирован;</w:t>
      </w:r>
    </w:p>
    <w:p w:rsidR="00FF4F23" w:rsidRPr="00FF4F23" w:rsidRDefault="00FF4F23" w:rsidP="00FF4F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2. Основные элементы движения выполнены, но присутствуют неточности выполнения -</w:t>
      </w:r>
      <w:r w:rsidRPr="00FF4F23">
        <w:rPr>
          <w:rStyle w:val="apple-converted-space"/>
          <w:color w:val="111111"/>
          <w:sz w:val="29"/>
          <w:szCs w:val="29"/>
        </w:rPr>
        <w:t> </w:t>
      </w:r>
      <w:r w:rsidRPr="00FF4F23">
        <w:rPr>
          <w:i/>
          <w:iCs/>
          <w:color w:val="111111"/>
          <w:sz w:val="29"/>
          <w:szCs w:val="29"/>
          <w:bdr w:val="none" w:sz="0" w:space="0" w:color="auto" w:frame="1"/>
        </w:rPr>
        <w:t>уровень развития сформирован в недостаточной мере;</w:t>
      </w:r>
    </w:p>
    <w:p w:rsidR="00FF4F23" w:rsidRPr="00FF4F23" w:rsidRDefault="00FF4F23" w:rsidP="00FF4F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3. Точное воспроизведение движений –</w:t>
      </w:r>
      <w:r w:rsidRPr="00FF4F23">
        <w:rPr>
          <w:rStyle w:val="apple-converted-space"/>
          <w:color w:val="111111"/>
          <w:sz w:val="29"/>
          <w:szCs w:val="29"/>
        </w:rPr>
        <w:t> </w:t>
      </w:r>
      <w:r w:rsidRPr="00FF4F23">
        <w:rPr>
          <w:i/>
          <w:iCs/>
          <w:color w:val="111111"/>
          <w:sz w:val="29"/>
          <w:szCs w:val="29"/>
          <w:bdr w:val="none" w:sz="0" w:space="0" w:color="auto" w:frame="1"/>
        </w:rPr>
        <w:t>уровень развития сформирован в достаточной мере.</w:t>
      </w:r>
    </w:p>
    <w:p w:rsidR="00FF4F23" w:rsidRPr="00FF4F23" w:rsidRDefault="00FF4F23" w:rsidP="00FF4F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9"/>
          <w:szCs w:val="29"/>
        </w:rPr>
      </w:pPr>
      <w:r w:rsidRPr="00FF4F23">
        <w:rPr>
          <w:rStyle w:val="a4"/>
          <w:i/>
          <w:iCs/>
          <w:color w:val="111111"/>
          <w:sz w:val="29"/>
          <w:szCs w:val="29"/>
          <w:bdr w:val="none" w:sz="0" w:space="0" w:color="auto" w:frame="1"/>
        </w:rPr>
        <w:t>Особенности проведения: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Все упражнения выполняются после показа воспитателем. При выполнении сложных заданий первый раз необходимо помочь ребенку принять правильную позицию пальцев, далее ребенок действует самостоятельно. В целях аутентичной оценки информация фиксируется в естественной среде, желательно при создании игровой непринужденной ситуации, индивидуально на каждого ребенка, бальная система исключена.</w:t>
      </w:r>
    </w:p>
    <w:p w:rsidR="00FF4F23" w:rsidRPr="00FF4F23" w:rsidRDefault="00FF4F23" w:rsidP="00FF4F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9"/>
          <w:szCs w:val="29"/>
        </w:rPr>
      </w:pPr>
      <w:r w:rsidRPr="00FF4F23">
        <w:rPr>
          <w:rStyle w:val="a4"/>
          <w:i/>
          <w:iCs/>
          <w:color w:val="111111"/>
          <w:sz w:val="29"/>
          <w:szCs w:val="29"/>
          <w:bdr w:val="none" w:sz="0" w:space="0" w:color="auto" w:frame="1"/>
        </w:rPr>
        <w:t>Задания для диагностики мелкой моторики детей 3-4 лет: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Закрыв глаза, коснуться указательными пальцами левой и правой руки (поочередно) кончика носа.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proofErr w:type="gramStart"/>
      <w:r w:rsidRPr="00FF4F23">
        <w:rPr>
          <w:color w:val="111111"/>
          <w:sz w:val="29"/>
          <w:szCs w:val="29"/>
        </w:rPr>
        <w:t>• Поочередно сгибать и разгибать пальцы рук: сначала на правой, потом на левой руке.</w:t>
      </w:r>
      <w:proofErr w:type="gramEnd"/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Изменение положения кистей рук: одна сжата в кулак, пальцы другой выпрямлены и наоборот.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Поочередно выполнить удары ребрами прямых ладоней по столу.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Постукивать пальчиками, собранными в щепоть по ладони.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Поочередно постукивать пальчиками по столу.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lastRenderedPageBreak/>
        <w:t xml:space="preserve">• Сложить в кольцо большой и </w:t>
      </w:r>
      <w:proofErr w:type="gramStart"/>
      <w:r w:rsidRPr="00FF4F23">
        <w:rPr>
          <w:color w:val="111111"/>
          <w:sz w:val="29"/>
          <w:szCs w:val="29"/>
        </w:rPr>
        <w:t>указательный</w:t>
      </w:r>
      <w:proofErr w:type="gramEnd"/>
      <w:r w:rsidRPr="00FF4F23">
        <w:rPr>
          <w:color w:val="111111"/>
          <w:sz w:val="29"/>
          <w:szCs w:val="29"/>
        </w:rPr>
        <w:t xml:space="preserve"> пальцы, сначала на правой руке, потом на левой.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Предложить нарисовать горизонтальные и вертикальные линии, круги на определение умения держать карандаш, рисовать по заданию.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Предложить застегнуть и расстегнуть пуговицы.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Предложить переложить по одному мелкому предмету (пуговицы, фишки, горошины или др.) с поверхности стола в небольшую коробку или другую емкость.</w:t>
      </w:r>
    </w:p>
    <w:p w:rsidR="00FF4F23" w:rsidRPr="00FF4F23" w:rsidRDefault="00FF4F23" w:rsidP="00FF4F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9"/>
          <w:szCs w:val="29"/>
        </w:rPr>
      </w:pPr>
      <w:r w:rsidRPr="00FF4F23">
        <w:rPr>
          <w:rStyle w:val="a4"/>
          <w:i/>
          <w:iCs/>
          <w:color w:val="111111"/>
          <w:sz w:val="29"/>
          <w:szCs w:val="29"/>
          <w:bdr w:val="none" w:sz="0" w:space="0" w:color="auto" w:frame="1"/>
        </w:rPr>
        <w:t>Задания для диагностики мелкой моторики детей 4-5 лет: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Упражнение «Кольцо» - соединить большой и указательный пальцы, остальные поднять вверх. Все пальцы в одном положении, удержать счет до 10.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Упражнение «Игра на рояле» - ведущей рукой поочередное постукивание пальчиков по столу, начиная с мизинца.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Движение щепоть - ладонь, переходящее в ладонь – щепоть.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Одновременно вытянуть указательный и средний пальцы правой руки, потом левой руки, затем обеих рук.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Упражнение «Кулак – ребро – ладонь» ведущей рукой.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Умение рисовать прямые, ломаные, замкнутые линии.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Поглаживание всех пальчиков большим пальцем.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Умение застегивать и расстегивать пуговицы, завязывать и развязывать шнурки.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Нанизывание пуговиц средней величины.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Выполнить ножницами прямой разрез.</w:t>
      </w:r>
    </w:p>
    <w:p w:rsidR="00FF4F23" w:rsidRPr="00FF4F23" w:rsidRDefault="00FF4F23" w:rsidP="00FF4F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9"/>
          <w:szCs w:val="29"/>
        </w:rPr>
      </w:pPr>
      <w:r w:rsidRPr="00FF4F23">
        <w:rPr>
          <w:rStyle w:val="a4"/>
          <w:i/>
          <w:iCs/>
          <w:color w:val="111111"/>
          <w:sz w:val="29"/>
          <w:szCs w:val="29"/>
          <w:bdr w:val="none" w:sz="0" w:space="0" w:color="auto" w:frame="1"/>
        </w:rPr>
        <w:t>Задания для диагностики мелкой моторики детей 5-6 лет: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Одновременно вытянуть указательный палец и мизинец правой руки, потом левой руки, затем обеих рук.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proofErr w:type="gramStart"/>
      <w:r w:rsidRPr="00FF4F23">
        <w:rPr>
          <w:color w:val="111111"/>
          <w:sz w:val="29"/>
          <w:szCs w:val="29"/>
        </w:rPr>
        <w:t>• Поместить указательный палец на средний и наоборот, сначала на правой руке, потом на левой.</w:t>
      </w:r>
      <w:proofErr w:type="gramEnd"/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lastRenderedPageBreak/>
        <w:t>• Упражнение «Игра на рояле» - поочередное постукивание пальчиков по столу, начиная с мизинца, правой рукой, затем левой рукой.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Упражнение «Вилка» - вытянуть вверх расставленные пальцы: указательный, средний и безымянный; большой палец удерживает мизинец на ладони.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Умение рисовать прямые, ломаные, замкнутые, волнистые линии, а также человека.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Выполнить ножницами прямой разрез, косой разрез, вырезать круг из квадрата.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Умение застегивать и расстегивать пуговицы, завязывать и развязывать шнурки.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Упражнение «Посолим суп» - предложить посолить воображаемый суп. Во время выполнения игрового задания следить, чтобы ребенок производил движения медленно, как бы растирая комочек соли.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• Сжатие двумя руками рук взрослого. Ребенку предложить сжать ладонями как можно сильнее сложенные ладонями внутрь руки педагога.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Результаты диагностики внести в карты для удобства обработки данных:</w:t>
      </w:r>
    </w:p>
    <w:p w:rsidR="00FF4F23" w:rsidRPr="00FF4F23" w:rsidRDefault="00FF4F23" w:rsidP="00FF4F23">
      <w:pPr>
        <w:pStyle w:val="a3"/>
        <w:shd w:val="clear" w:color="auto" w:fill="FFFFFF"/>
        <w:spacing w:before="251" w:beforeAutospacing="0" w:after="251" w:afterAutospacing="0"/>
        <w:jc w:val="both"/>
        <w:rPr>
          <w:color w:val="111111"/>
          <w:sz w:val="29"/>
          <w:szCs w:val="29"/>
        </w:rPr>
      </w:pPr>
      <w:r w:rsidRPr="00FF4F23">
        <w:rPr>
          <w:color w:val="111111"/>
          <w:sz w:val="29"/>
          <w:szCs w:val="29"/>
        </w:rPr>
        <w:t>Фамилия, имя ребенка Номер задания Оценка умений</w:t>
      </w:r>
    </w:p>
    <w:p w:rsidR="00C8097C" w:rsidRPr="00FF4F23" w:rsidRDefault="00C8097C" w:rsidP="00FF4F23">
      <w:pPr>
        <w:jc w:val="both"/>
        <w:rPr>
          <w:rFonts w:ascii="Times New Roman" w:hAnsi="Times New Roman" w:cs="Times New Roman"/>
        </w:rPr>
      </w:pPr>
    </w:p>
    <w:sectPr w:rsidR="00C8097C" w:rsidRPr="00FF4F23" w:rsidSect="00C8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4F23"/>
    <w:rsid w:val="00C8097C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F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F23"/>
    <w:rPr>
      <w:b/>
      <w:bCs/>
    </w:rPr>
  </w:style>
  <w:style w:type="character" w:customStyle="1" w:styleId="apple-converted-space">
    <w:name w:val="apple-converted-space"/>
    <w:basedOn w:val="a0"/>
    <w:rsid w:val="00FF4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3440</Characters>
  <Application>Microsoft Office Word</Application>
  <DocSecurity>0</DocSecurity>
  <Lines>28</Lines>
  <Paragraphs>8</Paragraphs>
  <ScaleCrop>false</ScaleCrop>
  <Company>Hewlett-Packard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hp_pc</cp:lastModifiedBy>
  <cp:revision>2</cp:revision>
  <dcterms:created xsi:type="dcterms:W3CDTF">2017-11-08T17:22:00Z</dcterms:created>
  <dcterms:modified xsi:type="dcterms:W3CDTF">2017-11-08T17:23:00Z</dcterms:modified>
</cp:coreProperties>
</file>