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C2" w:rsidRPr="000F79C2" w:rsidRDefault="000F79C2" w:rsidP="000F79C2">
      <w:pPr>
        <w:pStyle w:val="Default"/>
      </w:pPr>
    </w:p>
    <w:p w:rsidR="000F79C2" w:rsidRPr="000F79C2" w:rsidRDefault="000F79C2" w:rsidP="000F79C2">
      <w:pPr>
        <w:pStyle w:val="Default"/>
        <w:jc w:val="right"/>
      </w:pPr>
      <w:r w:rsidRPr="000F79C2">
        <w:t xml:space="preserve"> Приложение № 1 к Антикоррупционной политике </w:t>
      </w:r>
    </w:p>
    <w:p w:rsidR="000F79C2" w:rsidRPr="000F79C2" w:rsidRDefault="000F79C2" w:rsidP="000F79C2">
      <w:pPr>
        <w:pStyle w:val="Default"/>
        <w:jc w:val="right"/>
      </w:pPr>
      <w:r w:rsidRPr="000F79C2">
        <w:t>муниципального дошкольного образовательного учреждения</w:t>
      </w:r>
    </w:p>
    <w:p w:rsidR="000F79C2" w:rsidRPr="000F79C2" w:rsidRDefault="000F79C2" w:rsidP="000F79C2">
      <w:pPr>
        <w:pStyle w:val="Default"/>
        <w:spacing w:after="240"/>
        <w:jc w:val="right"/>
      </w:pPr>
      <w:r w:rsidRPr="000F79C2">
        <w:t xml:space="preserve"> детского сада №</w:t>
      </w:r>
      <w:r w:rsidRPr="000F79C2">
        <w:t xml:space="preserve"> 107</w:t>
      </w:r>
      <w:r w:rsidRPr="000F79C2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05"/>
      </w:tblGrid>
      <w:tr w:rsidR="000F79C2" w:rsidRPr="000F79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05" w:type="dxa"/>
          </w:tcPr>
          <w:p w:rsidR="000F79C2" w:rsidRPr="000F79C2" w:rsidRDefault="000F79C2" w:rsidP="000F79C2">
            <w:pPr>
              <w:pStyle w:val="Default"/>
              <w:jc w:val="center"/>
            </w:pPr>
            <w:r w:rsidRPr="000F79C2">
              <w:rPr>
                <w:b/>
                <w:bCs/>
              </w:rPr>
              <w:t>Кодекс</w:t>
            </w:r>
            <w:r w:rsidRPr="000F79C2">
              <w:rPr>
                <w:b/>
                <w:bCs/>
              </w:rPr>
              <w:t xml:space="preserve"> </w:t>
            </w:r>
            <w:r w:rsidRPr="000F79C2">
              <w:rPr>
                <w:b/>
                <w:bCs/>
              </w:rPr>
              <w:t>этики и служебного поведения работников</w:t>
            </w:r>
            <w:r w:rsidRPr="000F79C2">
              <w:rPr>
                <w:b/>
                <w:bCs/>
              </w:rPr>
              <w:t xml:space="preserve"> </w:t>
            </w:r>
            <w:r w:rsidRPr="000F79C2">
              <w:t xml:space="preserve"> </w:t>
            </w:r>
            <w:r w:rsidRPr="000F79C2">
              <w:t xml:space="preserve"> муниципального дошкольного образовательног</w:t>
            </w:r>
            <w:r w:rsidRPr="000F79C2">
              <w:t xml:space="preserve">о учреждения </w:t>
            </w:r>
            <w:bookmarkStart w:id="0" w:name="_GoBack"/>
            <w:bookmarkEnd w:id="0"/>
            <w:r w:rsidRPr="000F79C2">
              <w:t>детского сада № 107</w:t>
            </w:r>
          </w:p>
        </w:tc>
      </w:tr>
    </w:tbl>
    <w:p w:rsidR="000F79C2" w:rsidRPr="000F79C2" w:rsidRDefault="000F79C2" w:rsidP="000F79C2">
      <w:pPr>
        <w:pStyle w:val="Default"/>
      </w:pPr>
    </w:p>
    <w:p w:rsidR="000F79C2" w:rsidRPr="000F79C2" w:rsidRDefault="000F79C2" w:rsidP="000F79C2">
      <w:pPr>
        <w:pStyle w:val="Default"/>
      </w:pPr>
      <w:r w:rsidRPr="000F79C2">
        <w:t xml:space="preserve"> </w:t>
      </w:r>
    </w:p>
    <w:p w:rsidR="000F79C2" w:rsidRPr="000F79C2" w:rsidRDefault="000F79C2" w:rsidP="000F79C2">
      <w:pPr>
        <w:pStyle w:val="Default"/>
        <w:jc w:val="both"/>
      </w:pPr>
      <w:r w:rsidRPr="000F79C2">
        <w:rPr>
          <w:b/>
          <w:bCs/>
        </w:rPr>
        <w:t>1. Общие положения</w:t>
      </w:r>
    </w:p>
    <w:p w:rsidR="000F79C2" w:rsidRPr="000F79C2" w:rsidRDefault="000F79C2" w:rsidP="000F79C2">
      <w:pPr>
        <w:pStyle w:val="Default"/>
        <w:spacing w:after="84"/>
        <w:jc w:val="both"/>
      </w:pPr>
      <w:r w:rsidRPr="000F79C2">
        <w:t xml:space="preserve">1.1. Кодекс этики и служебного поведения работников </w:t>
      </w:r>
      <w:r>
        <w:t xml:space="preserve"> </w:t>
      </w:r>
      <w:r w:rsidRPr="000F79C2">
        <w:t xml:space="preserve"> муниципального дошкольного образовательн</w:t>
      </w:r>
      <w:r>
        <w:t xml:space="preserve">ого учреждения детского сада№ 107 </w:t>
      </w:r>
      <w:r w:rsidRPr="000F79C2">
        <w:t>(далее -</w:t>
      </w:r>
      <w:r>
        <w:t xml:space="preserve"> </w:t>
      </w:r>
      <w:r w:rsidRPr="000F79C2">
        <w:t>Кодекс) разработан в соответствии с положениями Конституции</w:t>
      </w:r>
      <w:r>
        <w:t xml:space="preserve"> </w:t>
      </w:r>
      <w:r w:rsidRPr="000F79C2">
        <w:t>Российской Федерации, Трудового кодекса Российской Федерации, Закона о</w:t>
      </w:r>
      <w:r>
        <w:t xml:space="preserve"> </w:t>
      </w:r>
      <w:r w:rsidRPr="000F79C2">
        <w:t>противодействии коррупции, иных нормативных правовых актов Российской Федерации, и</w:t>
      </w:r>
      <w:r>
        <w:t xml:space="preserve"> </w:t>
      </w:r>
      <w:r w:rsidRPr="000F79C2">
        <w:t>основан на общепризнанных нравственных принципах и нормах российского общества и государства</w:t>
      </w:r>
    </w:p>
    <w:p w:rsidR="000F79C2" w:rsidRPr="000F79C2" w:rsidRDefault="000F79C2" w:rsidP="000F79C2">
      <w:pPr>
        <w:pStyle w:val="Default"/>
        <w:spacing w:after="84"/>
        <w:jc w:val="both"/>
      </w:pPr>
      <w:r w:rsidRPr="000F79C2"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0F79C2" w:rsidRPr="000F79C2" w:rsidRDefault="000F79C2" w:rsidP="000F79C2">
      <w:pPr>
        <w:pStyle w:val="Default"/>
        <w:spacing w:after="84"/>
        <w:jc w:val="both"/>
      </w:pPr>
      <w:r w:rsidRPr="000F79C2"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F79C2" w:rsidRPr="000F79C2" w:rsidRDefault="000F79C2" w:rsidP="000F79C2">
      <w:pPr>
        <w:pStyle w:val="Default"/>
        <w:spacing w:after="84"/>
        <w:jc w:val="both"/>
      </w:pPr>
      <w:r w:rsidRPr="000F79C2">
        <w:t>1.4. Кодекс служит фундаментом для формирования рабочих взаимоотношений</w:t>
      </w:r>
      <w:r>
        <w:t xml:space="preserve"> </w:t>
      </w:r>
      <w:r w:rsidRPr="000F79C2">
        <w:t>в организации, основанных на общепринятых нормах морали</w:t>
      </w:r>
      <w:r>
        <w:t xml:space="preserve"> </w:t>
      </w:r>
      <w:r w:rsidRPr="000F79C2">
        <w:t>и нравственности.</w:t>
      </w:r>
    </w:p>
    <w:p w:rsidR="000F79C2" w:rsidRPr="000F79C2" w:rsidRDefault="000F79C2" w:rsidP="000F79C2">
      <w:pPr>
        <w:pStyle w:val="Default"/>
        <w:jc w:val="both"/>
      </w:pPr>
      <w:r w:rsidRPr="000F79C2">
        <w:t>1.5. Кодекс призван повысить</w:t>
      </w:r>
      <w:r>
        <w:t xml:space="preserve"> </w:t>
      </w:r>
      <w:r w:rsidRPr="000F79C2">
        <w:t>эффективность выполнения работниками своих</w:t>
      </w:r>
      <w:r>
        <w:t xml:space="preserve"> </w:t>
      </w:r>
      <w:r w:rsidRPr="000F79C2">
        <w:t>трудовых</w:t>
      </w:r>
      <w:r>
        <w:t xml:space="preserve"> </w:t>
      </w:r>
      <w:r w:rsidRPr="000F79C2">
        <w:t>обязанностей.</w:t>
      </w:r>
      <w:r>
        <w:t xml:space="preserve"> </w:t>
      </w:r>
      <w:r w:rsidRPr="000F79C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F79C2" w:rsidRPr="000F79C2" w:rsidRDefault="000F79C2" w:rsidP="000F79C2">
      <w:pPr>
        <w:pStyle w:val="Default"/>
        <w:jc w:val="both"/>
      </w:pPr>
      <w:r w:rsidRPr="000F79C2">
        <w:rPr>
          <w:b/>
          <w:bCs/>
        </w:rPr>
        <w:t>2. Основные обязанности, принципы и правила служебного поведения работников</w:t>
      </w:r>
    </w:p>
    <w:p w:rsidR="000F79C2" w:rsidRPr="000F79C2" w:rsidRDefault="000F79C2" w:rsidP="000F79C2">
      <w:pPr>
        <w:pStyle w:val="Default"/>
        <w:jc w:val="both"/>
      </w:pPr>
      <w:r w:rsidRPr="000F79C2">
        <w:t>2.1. Деятельность организац</w:t>
      </w:r>
      <w:proofErr w:type="gramStart"/>
      <w:r w:rsidRPr="000F79C2">
        <w:t>ии</w:t>
      </w:r>
      <w:r>
        <w:t xml:space="preserve"> </w:t>
      </w:r>
      <w:r w:rsidRPr="000F79C2">
        <w:t>и ее</w:t>
      </w:r>
      <w:proofErr w:type="gramEnd"/>
      <w:r w:rsidRPr="000F79C2">
        <w:t xml:space="preserve"> работников основывается наследующих принципах профессиональной этики:</w:t>
      </w:r>
    </w:p>
    <w:p w:rsidR="000F79C2" w:rsidRDefault="000F79C2" w:rsidP="000F79C2">
      <w:pPr>
        <w:pStyle w:val="Default"/>
        <w:jc w:val="both"/>
      </w:pPr>
      <w:r>
        <w:t>–законность;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–профессионализм;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–независимость;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–добросовестность;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–конфиденциальность;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–информирование;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–эффективный внутренний контроль;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–справедливость;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–ответственность;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–объективность;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–доверие, уважение и доброжелательность к коллегам по работе.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2.2. В соответствии со статьей</w:t>
      </w:r>
      <w:r>
        <w:rPr>
          <w:color w:val="auto"/>
        </w:rPr>
        <w:t xml:space="preserve"> </w:t>
      </w:r>
      <w:r w:rsidRPr="000F79C2">
        <w:rPr>
          <w:color w:val="auto"/>
        </w:rPr>
        <w:t>21 Трудового кодекса Российской Федерации работ</w:t>
      </w:r>
      <w:r>
        <w:rPr>
          <w:color w:val="auto"/>
        </w:rPr>
        <w:t>ник обязан: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–добросовестно исполнять свои трудовые обязанности, возложенные на него трудовым договором;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правила внутреннего трудового распорядка;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трудовую дисциплину;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–выполнять установленные нормы труда;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требования по охране труда и обеспечению безопасности труда;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lastRenderedPageBreak/>
        <w:t>–бережно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2.3. Работники, сознавая ответственность перед гражданами, обще</w:t>
      </w:r>
      <w:r>
        <w:rPr>
          <w:color w:val="auto"/>
        </w:rPr>
        <w:t>ством и государством, призваны: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Конституцию</w:t>
      </w:r>
      <w:r>
        <w:rPr>
          <w:color w:val="auto"/>
        </w:rPr>
        <w:t xml:space="preserve"> </w:t>
      </w:r>
      <w:r w:rsidRPr="000F79C2">
        <w:rPr>
          <w:color w:val="auto"/>
        </w:rPr>
        <w:t xml:space="preserve">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–обеспечивать эффективную работу организации;</w:t>
      </w:r>
    </w:p>
    <w:p w:rsid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 xml:space="preserve">–осуществлять свою деятельность в пределах предмета и </w:t>
      </w:r>
      <w:r>
        <w:rPr>
          <w:color w:val="auto"/>
        </w:rPr>
        <w:t>целей деятельности организации;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–при исполнении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нормы профессиональной этики и правила делового поведения;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–проявлять корректность и внимательность в обращении с гражданами и должностными лицами;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–воздерживаться от поведения, которое могло бы вызвать сомнение в добросовестном исполнении работником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обязанностей, а также избегать конфликтных ситуаций, способных нанести ущерб его репутации или авторитету организации;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</w:t>
      </w:r>
      <w:r>
        <w:rPr>
          <w:color w:val="auto"/>
        </w:rPr>
        <w:t xml:space="preserve"> </w:t>
      </w:r>
      <w:r w:rsidRPr="000F79C2">
        <w:rPr>
          <w:color w:val="auto"/>
        </w:rPr>
        <w:t>граждан при решении вопросов личного характера;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–воздерживаться от публичных высказываний, суждений и оценок в отношении деятельности организации, руководителя</w:t>
      </w:r>
      <w:r>
        <w:rPr>
          <w:color w:val="auto"/>
        </w:rPr>
        <w:t xml:space="preserve"> </w:t>
      </w:r>
      <w:r w:rsidRPr="000F79C2">
        <w:rPr>
          <w:color w:val="auto"/>
        </w:rPr>
        <w:t>организации, если это не входит в должностные обязанности работника;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–соблюдать установленные</w:t>
      </w:r>
      <w:r>
        <w:rPr>
          <w:color w:val="auto"/>
        </w:rPr>
        <w:t xml:space="preserve"> </w:t>
      </w:r>
      <w:r w:rsidRPr="000F79C2">
        <w:rPr>
          <w:color w:val="auto"/>
        </w:rPr>
        <w:t>в организации</w:t>
      </w:r>
      <w:r>
        <w:rPr>
          <w:color w:val="auto"/>
        </w:rPr>
        <w:t xml:space="preserve"> </w:t>
      </w:r>
      <w:r w:rsidRPr="000F79C2">
        <w:rPr>
          <w:color w:val="auto"/>
        </w:rPr>
        <w:t>правила предоставления служебной информации и публичных выступлений;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</w:t>
      </w:r>
      <w:r>
        <w:rPr>
          <w:color w:val="auto"/>
        </w:rPr>
        <w:t xml:space="preserve"> </w:t>
      </w:r>
      <w:r w:rsidRPr="000F79C2">
        <w:rPr>
          <w:color w:val="auto"/>
        </w:rPr>
        <w:t>достоверной информации в установленном порядке;</w:t>
      </w:r>
    </w:p>
    <w:p w:rsid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color w:val="auto"/>
        </w:rPr>
        <w:t xml:space="preserve"> о противодействии коррупции;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–проявлять при исполнении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 честность, беспристрастность и справедлив</w:t>
      </w:r>
      <w:r>
        <w:rPr>
          <w:color w:val="auto"/>
        </w:rPr>
        <w:t xml:space="preserve">ость, не допускать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>-</w:t>
      </w:r>
      <w:r w:rsidRPr="000F79C2">
        <w:rPr>
          <w:color w:val="auto"/>
        </w:rPr>
        <w:t xml:space="preserve">опасного поведения (поведения, которое может восприниматься окружающими как обещание или предложение дачи взятки, как </w:t>
      </w:r>
      <w:r w:rsidRPr="000F79C2">
        <w:rPr>
          <w:color w:val="auto"/>
        </w:rPr>
        <w:lastRenderedPageBreak/>
        <w:t>согласие принять взятку или как просьба о даче взятки либо как возможность совершить иное коррупционное правонарушение).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2.4. В целях противодействия кор</w:t>
      </w:r>
      <w:r>
        <w:rPr>
          <w:color w:val="auto"/>
        </w:rPr>
        <w:t>рупции работнику рекомендуется: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–не получать в связи с исполнением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2.5. Работник может обрабатывать и передавать служебную информацию при соблюдении действующих в организации</w:t>
      </w:r>
      <w:r>
        <w:rPr>
          <w:color w:val="auto"/>
        </w:rPr>
        <w:t xml:space="preserve"> </w:t>
      </w:r>
      <w:r w:rsidRPr="000F79C2">
        <w:rPr>
          <w:color w:val="auto"/>
        </w:rPr>
        <w:t>норм и требований, принятых в соответствии с законодательством</w:t>
      </w:r>
      <w:r>
        <w:rPr>
          <w:color w:val="auto"/>
        </w:rPr>
        <w:t xml:space="preserve"> </w:t>
      </w:r>
      <w:r w:rsidRPr="000F79C2">
        <w:rPr>
          <w:color w:val="auto"/>
        </w:rPr>
        <w:t>Российской Федерации.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</w:t>
      </w:r>
      <w:r>
        <w:rPr>
          <w:color w:val="auto"/>
        </w:rPr>
        <w:t xml:space="preserve"> </w:t>
      </w:r>
      <w:r w:rsidRPr="000F79C2">
        <w:rPr>
          <w:color w:val="auto"/>
        </w:rPr>
        <w:t>обязанностей.</w:t>
      </w:r>
    </w:p>
    <w:p w:rsidR="000F79C2" w:rsidRPr="000F79C2" w:rsidRDefault="000F79C2" w:rsidP="000F79C2">
      <w:pPr>
        <w:pStyle w:val="Default"/>
        <w:spacing w:after="84"/>
        <w:jc w:val="both"/>
        <w:rPr>
          <w:color w:val="auto"/>
        </w:rPr>
      </w:pPr>
      <w:r w:rsidRPr="000F79C2">
        <w:rPr>
          <w:color w:val="auto"/>
        </w:rP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2.7. Работник, наделенный организационно-распорядительными полномочиями по отношению к другим работникам, призван: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–принимать меры по предупреждению коррупции, а также меры к тому, чтобы подчиненные ему работн</w:t>
      </w:r>
      <w:r>
        <w:rPr>
          <w:color w:val="auto"/>
        </w:rPr>
        <w:t xml:space="preserve">ики не допускали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>-</w:t>
      </w:r>
      <w:r w:rsidRPr="000F79C2">
        <w:rPr>
          <w:color w:val="auto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–в пределах своих полномочий</w:t>
      </w:r>
      <w:r>
        <w:rPr>
          <w:color w:val="auto"/>
        </w:rPr>
        <w:t xml:space="preserve"> </w:t>
      </w:r>
      <w:r w:rsidRPr="000F79C2">
        <w:rPr>
          <w:color w:val="auto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b/>
          <w:bCs/>
          <w:color w:val="auto"/>
        </w:rPr>
        <w:t>3. Рекомендательные</w:t>
      </w:r>
      <w:r>
        <w:rPr>
          <w:b/>
          <w:bCs/>
          <w:color w:val="auto"/>
        </w:rPr>
        <w:t xml:space="preserve"> </w:t>
      </w:r>
      <w:r w:rsidRPr="000F79C2">
        <w:rPr>
          <w:b/>
          <w:bCs/>
          <w:color w:val="auto"/>
        </w:rPr>
        <w:t>этические правила поведения работников</w:t>
      </w:r>
    </w:p>
    <w:p w:rsidR="000F79C2" w:rsidRPr="000F79C2" w:rsidRDefault="000F79C2" w:rsidP="000F79C2">
      <w:pPr>
        <w:pStyle w:val="Default"/>
        <w:spacing w:after="86"/>
        <w:jc w:val="both"/>
        <w:rPr>
          <w:color w:val="auto"/>
        </w:rPr>
      </w:pPr>
      <w:r w:rsidRPr="000F79C2">
        <w:rPr>
          <w:color w:val="auto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F79C2">
        <w:rPr>
          <w:color w:val="auto"/>
        </w:rPr>
        <w:t>ценностью</w:t>
      </w:r>
      <w:proofErr w:type="gramEnd"/>
      <w:r w:rsidRPr="000F79C2">
        <w:rPr>
          <w:color w:val="auto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3.2. В своем поведе</w:t>
      </w:r>
      <w:r>
        <w:rPr>
          <w:color w:val="auto"/>
        </w:rPr>
        <w:t xml:space="preserve">нии работник воздерживается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>: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lastRenderedPageBreak/>
        <w:t>–угроз,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–принятия пищи, курения во время служебных совещаний, бесед, иного служебного общения с гражданами.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</w:t>
      </w:r>
      <w:r>
        <w:rPr>
          <w:color w:val="auto"/>
        </w:rPr>
        <w:t xml:space="preserve"> также, </w:t>
      </w:r>
      <w:r w:rsidRPr="000F79C2">
        <w:rPr>
          <w:color w:val="auto"/>
        </w:rPr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F79C2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b/>
          <w:bCs/>
          <w:color w:val="auto"/>
        </w:rPr>
        <w:t>4. Ответственность за нарушение положений Кодекса</w:t>
      </w:r>
    </w:p>
    <w:p w:rsidR="000F79C2" w:rsidRPr="000F79C2" w:rsidRDefault="000F79C2" w:rsidP="000F79C2">
      <w:pPr>
        <w:pStyle w:val="Default"/>
        <w:spacing w:after="84"/>
        <w:jc w:val="both"/>
        <w:rPr>
          <w:color w:val="auto"/>
        </w:rPr>
      </w:pPr>
      <w:r w:rsidRPr="000F79C2">
        <w:rPr>
          <w:color w:val="auto"/>
        </w:rPr>
        <w:t>4.1. Нарушение работниками положений настоящего Кодекса подлежит</w:t>
      </w:r>
      <w:r>
        <w:rPr>
          <w:color w:val="auto"/>
        </w:rPr>
        <w:t xml:space="preserve"> </w:t>
      </w:r>
      <w:r w:rsidRPr="000F79C2">
        <w:rPr>
          <w:color w:val="auto"/>
        </w:rPr>
        <w:t>моральному осуждению</w:t>
      </w:r>
      <w:r>
        <w:rPr>
          <w:color w:val="auto"/>
        </w:rPr>
        <w:t xml:space="preserve"> </w:t>
      </w:r>
      <w:r w:rsidRPr="000F79C2">
        <w:rPr>
          <w:color w:val="auto"/>
        </w:rPr>
        <w:t>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0F79C2" w:rsidRPr="000F79C2" w:rsidRDefault="000F79C2" w:rsidP="000F79C2">
      <w:pPr>
        <w:pStyle w:val="Default"/>
        <w:spacing w:after="84"/>
        <w:jc w:val="both"/>
        <w:rPr>
          <w:color w:val="auto"/>
        </w:rPr>
      </w:pPr>
      <w:r w:rsidRPr="000F79C2">
        <w:rPr>
          <w:color w:val="auto"/>
        </w:rPr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0F79C2" w:rsidRPr="000F79C2" w:rsidRDefault="000F79C2" w:rsidP="000F79C2">
      <w:pPr>
        <w:pStyle w:val="Default"/>
        <w:spacing w:after="84"/>
        <w:jc w:val="both"/>
        <w:rPr>
          <w:color w:val="auto"/>
        </w:rPr>
      </w:pPr>
      <w:r w:rsidRPr="000F79C2">
        <w:rPr>
          <w:color w:val="auto"/>
        </w:rPr>
        <w:t>4.3. Нарушение правил</w:t>
      </w:r>
      <w:r>
        <w:rPr>
          <w:color w:val="auto"/>
        </w:rPr>
        <w:t xml:space="preserve"> </w:t>
      </w:r>
      <w:r w:rsidRPr="000F79C2">
        <w:rPr>
          <w:color w:val="auto"/>
        </w:rPr>
        <w:t>антикоррупционного поведения влечет проведение</w:t>
      </w:r>
      <w:r>
        <w:rPr>
          <w:color w:val="auto"/>
        </w:rPr>
        <w:t xml:space="preserve"> </w:t>
      </w:r>
      <w:r w:rsidRPr="000F79C2">
        <w:rPr>
          <w:color w:val="auto"/>
        </w:rPr>
        <w:t>служебного расследования по обстоятельствам возникновения</w:t>
      </w:r>
      <w:r>
        <w:rPr>
          <w:color w:val="auto"/>
        </w:rPr>
        <w:t xml:space="preserve"> </w:t>
      </w:r>
      <w:proofErr w:type="spellStart"/>
      <w:r w:rsidRPr="000F79C2">
        <w:rPr>
          <w:color w:val="auto"/>
        </w:rPr>
        <w:t>коррупционно</w:t>
      </w:r>
      <w:proofErr w:type="spellEnd"/>
      <w:r w:rsidRPr="000F79C2">
        <w:rPr>
          <w:color w:val="auto"/>
        </w:rPr>
        <w:t>-опасной ситуации.</w:t>
      </w:r>
    </w:p>
    <w:p w:rsidR="000F79C2" w:rsidRPr="000F79C2" w:rsidRDefault="000F79C2" w:rsidP="000F79C2">
      <w:pPr>
        <w:pStyle w:val="Default"/>
        <w:spacing w:after="84"/>
        <w:jc w:val="both"/>
        <w:rPr>
          <w:color w:val="auto"/>
        </w:rPr>
      </w:pPr>
      <w:r w:rsidRPr="000F79C2">
        <w:rPr>
          <w:color w:val="auto"/>
        </w:rPr>
        <w:t>4.4. Работники в зависимости от тяжести совершенного</w:t>
      </w:r>
      <w:r>
        <w:rPr>
          <w:color w:val="auto"/>
        </w:rPr>
        <w:t xml:space="preserve"> </w:t>
      </w:r>
      <w:r w:rsidRPr="000F79C2">
        <w:rPr>
          <w:color w:val="auto"/>
        </w:rPr>
        <w:t>проступка несут дисциплинарную, административную, гражданско-правовую и</w:t>
      </w:r>
      <w:r>
        <w:rPr>
          <w:color w:val="auto"/>
        </w:rPr>
        <w:t xml:space="preserve"> </w:t>
      </w:r>
      <w:r w:rsidRPr="000F79C2">
        <w:rPr>
          <w:color w:val="auto"/>
        </w:rPr>
        <w:t>уголовную</w:t>
      </w:r>
      <w:r>
        <w:rPr>
          <w:color w:val="auto"/>
        </w:rPr>
        <w:t xml:space="preserve"> </w:t>
      </w:r>
      <w:r w:rsidRPr="000F79C2">
        <w:rPr>
          <w:color w:val="auto"/>
        </w:rPr>
        <w:t>ответственность в соответствии с законодательством Российской</w:t>
      </w:r>
      <w:r>
        <w:rPr>
          <w:color w:val="auto"/>
        </w:rPr>
        <w:t xml:space="preserve"> </w:t>
      </w:r>
      <w:r w:rsidRPr="000F79C2">
        <w:rPr>
          <w:color w:val="auto"/>
        </w:rPr>
        <w:t>Федерации.</w:t>
      </w:r>
    </w:p>
    <w:p w:rsidR="00EC1B50" w:rsidRPr="000F79C2" w:rsidRDefault="000F79C2" w:rsidP="000F79C2">
      <w:pPr>
        <w:pStyle w:val="Default"/>
        <w:jc w:val="both"/>
        <w:rPr>
          <w:color w:val="auto"/>
        </w:rPr>
      </w:pPr>
      <w:r w:rsidRPr="000F79C2">
        <w:rPr>
          <w:color w:val="auto"/>
        </w:rPr>
        <w:t>4.5. Если работник не уверен, как необходимо</w:t>
      </w:r>
      <w:r>
        <w:rPr>
          <w:color w:val="auto"/>
        </w:rPr>
        <w:t xml:space="preserve"> </w:t>
      </w:r>
      <w:r w:rsidRPr="000F79C2">
        <w:rPr>
          <w:color w:val="auto"/>
        </w:rPr>
        <w:t>поступить в соответствии с настоящим Кодексом, он должен обратиться за</w:t>
      </w:r>
      <w:r>
        <w:rPr>
          <w:color w:val="auto"/>
        </w:rPr>
        <w:t xml:space="preserve"> </w:t>
      </w:r>
      <w:r w:rsidRPr="000F79C2">
        <w:rPr>
          <w:color w:val="auto"/>
        </w:rPr>
        <w:t>консультацией (разъяснениями) к своему непосредственному руководителю либо в</w:t>
      </w:r>
      <w:r>
        <w:rPr>
          <w:color w:val="auto"/>
        </w:rPr>
        <w:t xml:space="preserve"> </w:t>
      </w:r>
      <w:r w:rsidRPr="000F79C2">
        <w:rPr>
          <w:color w:val="auto"/>
        </w:rPr>
        <w:t>кадровое или юридическое подразделение организации, либо к должностному лицу, ответственному за реализа</w:t>
      </w:r>
      <w:r>
        <w:rPr>
          <w:color w:val="auto"/>
        </w:rPr>
        <w:t>цию Антикоррупционной политики.</w:t>
      </w:r>
    </w:p>
    <w:sectPr w:rsidR="00EC1B50" w:rsidRPr="000F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ACABA"/>
    <w:multiLevelType w:val="hybridMultilevel"/>
    <w:tmpl w:val="22932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CFD8BB"/>
    <w:multiLevelType w:val="hybridMultilevel"/>
    <w:tmpl w:val="E5D77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2FE07D"/>
    <w:multiLevelType w:val="hybridMultilevel"/>
    <w:tmpl w:val="A8836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2CEE51"/>
    <w:multiLevelType w:val="hybridMultilevel"/>
    <w:tmpl w:val="A9446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8EF896"/>
    <w:multiLevelType w:val="hybridMultilevel"/>
    <w:tmpl w:val="26EF8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9F2C58"/>
    <w:multiLevelType w:val="hybridMultilevel"/>
    <w:tmpl w:val="BE8F7A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62515D"/>
    <w:multiLevelType w:val="hybridMultilevel"/>
    <w:tmpl w:val="0DD8C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0D1151"/>
    <w:multiLevelType w:val="hybridMultilevel"/>
    <w:tmpl w:val="6CE87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6710F94"/>
    <w:multiLevelType w:val="hybridMultilevel"/>
    <w:tmpl w:val="C1FEA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696C03"/>
    <w:multiLevelType w:val="hybridMultilevel"/>
    <w:tmpl w:val="BFD0DD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5"/>
    <w:rsid w:val="000F79C2"/>
    <w:rsid w:val="00C80A25"/>
    <w:rsid w:val="00E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2022-06-03T07:38:00Z</dcterms:created>
  <dcterms:modified xsi:type="dcterms:W3CDTF">2022-06-03T07:48:00Z</dcterms:modified>
</cp:coreProperties>
</file>