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E6" w:rsidRDefault="00F45BE6"/>
    <w:p w:rsidR="00285141" w:rsidRDefault="00285141"/>
    <w:p w:rsidR="00285141" w:rsidRDefault="00285141" w:rsidP="0028514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85141" w:rsidRPr="00285141" w:rsidRDefault="00E0191F" w:rsidP="0028514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Рекомендации </w:t>
      </w:r>
      <w:r w:rsidR="00285141" w:rsidRPr="00285141">
        <w:rPr>
          <w:rFonts w:ascii="Times New Roman" w:hAnsi="Times New Roman" w:cs="Times New Roman"/>
          <w:b/>
          <w:sz w:val="52"/>
          <w:szCs w:val="52"/>
        </w:rPr>
        <w:t xml:space="preserve"> для родителей</w:t>
      </w:r>
    </w:p>
    <w:p w:rsidR="00285141" w:rsidRDefault="00285141" w:rsidP="0028514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85141">
        <w:rPr>
          <w:rFonts w:ascii="Times New Roman" w:hAnsi="Times New Roman" w:cs="Times New Roman"/>
          <w:b/>
          <w:sz w:val="52"/>
          <w:szCs w:val="52"/>
        </w:rPr>
        <w:t>«Безопасность ребенка дома»</w:t>
      </w:r>
    </w:p>
    <w:p w:rsidR="00285141" w:rsidRPr="00285141" w:rsidRDefault="00285141" w:rsidP="00285141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85141" w:rsidRDefault="00285141" w:rsidP="0028514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85141" w:rsidRDefault="00285141" w:rsidP="00285141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4334933" cy="3714044"/>
            <wp:effectExtent l="19050" t="0" r="8467" b="0"/>
            <wp:docPr id="1" name="Рисунок 1" descr="https://ds05.infourok.ru/uploads/ex/0ca5/000c7c3c-934dfaf3/hello_html_436807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ca5/000c7c3c-934dfaf3/hello_html_436807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C8F0F8"/>
                        </a:clrFrom>
                        <a:clrTo>
                          <a:srgbClr val="C8F0F8">
                            <a:alpha val="0"/>
                          </a:srgbClr>
                        </a:clrTo>
                      </a:clrChange>
                    </a:blip>
                    <a:srcRect l="18726" t="7210" r="16032" b="1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933" cy="3714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41" w:rsidRDefault="00285141" w:rsidP="0028514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85141" w:rsidRDefault="00285141" w:rsidP="0028514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85141" w:rsidRDefault="00285141" w:rsidP="0028514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285141" w:rsidRDefault="00285141" w:rsidP="0028514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0191F" w:rsidRDefault="00E0191F" w:rsidP="00E0191F">
      <w:pPr>
        <w:shd w:val="clear" w:color="auto" w:fill="FFFFFF"/>
        <w:spacing w:before="178" w:after="213" w:line="240" w:lineRule="auto"/>
        <w:jc w:val="center"/>
        <w:rPr>
          <w:rFonts w:ascii="Tahoma" w:eastAsia="Times New Roman" w:hAnsi="Tahoma" w:cs="Tahoma"/>
          <w:b/>
          <w:bCs/>
          <w:color w:val="111111"/>
          <w:sz w:val="21"/>
          <w:lang w:eastAsia="ru-RU"/>
        </w:rPr>
      </w:pPr>
    </w:p>
    <w:p w:rsidR="008D5C74" w:rsidRDefault="008D5C74" w:rsidP="008D5C74">
      <w:pPr>
        <w:shd w:val="clear" w:color="auto" w:fill="FFFFFF"/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</w:t>
      </w:r>
      <w:r w:rsidR="00E0191F"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 сожалению, статистика несчастных случаев в домашних условиях с участием детей дошкольного возраста, увеличивается. Одной из главных задач родителей является создание  безопасной среды для малыша, </w:t>
      </w: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обеспечение их должным вниманием и заботой. </w:t>
      </w:r>
      <w:r w:rsidR="00285141"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Ребенок-дошкольник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обязательно </w:t>
      </w:r>
      <w:r w:rsidR="00285141"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должен нахо</w:t>
      </w: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диться под присмотром взрослых</w:t>
      </w:r>
      <w:r w:rsidR="006C68F6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8D5C74" w:rsidRDefault="008D5C74" w:rsidP="008D5C74">
      <w:pPr>
        <w:shd w:val="clear" w:color="auto" w:fill="FFFFFF"/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</w:p>
    <w:p w:rsidR="008D5C74" w:rsidRDefault="00285141" w:rsidP="008D5C74">
      <w:pPr>
        <w:shd w:val="clear" w:color="auto" w:fill="FFFFFF"/>
        <w:spacing w:after="0" w:line="240" w:lineRule="auto"/>
        <w:ind w:right="312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8D5C74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Не оставляйте ребенка дома одного</w:t>
      </w:r>
      <w:proofErr w:type="gramStart"/>
      <w:r w:rsidRPr="008D5C74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 </w:t>
      </w:r>
      <w:r w:rsidR="006C68F6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!</w:t>
      </w:r>
      <w:proofErr w:type="gramEnd"/>
      <w:r w:rsidR="006C68F6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!!</w:t>
      </w:r>
    </w:p>
    <w:p w:rsidR="006C68F6" w:rsidRPr="00285141" w:rsidRDefault="006C68F6" w:rsidP="008D5C74">
      <w:pPr>
        <w:shd w:val="clear" w:color="auto" w:fill="FFFFFF"/>
        <w:spacing w:after="0" w:line="240" w:lineRule="auto"/>
        <w:ind w:right="312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</w:p>
    <w:p w:rsidR="00285141" w:rsidRDefault="00285141" w:rsidP="00285141">
      <w:pPr>
        <w:shd w:val="clear" w:color="auto" w:fill="FFFFFF"/>
        <w:spacing w:after="0" w:line="240" w:lineRule="auto"/>
        <w:ind w:left="192" w:right="9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8D5C7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Но если Вам всё-таки пришлось уйти, то сначала:</w:t>
      </w:r>
    </w:p>
    <w:p w:rsidR="006C68F6" w:rsidRPr="00285141" w:rsidRDefault="006C68F6" w:rsidP="00285141">
      <w:pPr>
        <w:shd w:val="clear" w:color="auto" w:fill="FFFFFF"/>
        <w:spacing w:after="0" w:line="240" w:lineRule="auto"/>
        <w:ind w:left="192" w:right="96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285141" w:rsidRPr="00285141" w:rsidRDefault="00285141" w:rsidP="00285141">
      <w:pPr>
        <w:numPr>
          <w:ilvl w:val="0"/>
          <w:numId w:val="1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285141" w:rsidRPr="00285141" w:rsidRDefault="00285141" w:rsidP="00285141">
      <w:pPr>
        <w:numPr>
          <w:ilvl w:val="0"/>
          <w:numId w:val="2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Займите ребенка безопасными играми.</w:t>
      </w:r>
    </w:p>
    <w:p w:rsidR="00285141" w:rsidRPr="00285141" w:rsidRDefault="00285141" w:rsidP="00285141">
      <w:pPr>
        <w:numPr>
          <w:ilvl w:val="0"/>
          <w:numId w:val="3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Закройте окна и выходы на балконы, при необходимости открытыми можно оставить форточки или фрамуги.</w:t>
      </w:r>
    </w:p>
    <w:p w:rsidR="00285141" w:rsidRPr="00285141" w:rsidRDefault="00285141" w:rsidP="00285141">
      <w:pPr>
        <w:numPr>
          <w:ilvl w:val="0"/>
          <w:numId w:val="4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Перекройте газовый вентиль на трубе.</w:t>
      </w:r>
    </w:p>
    <w:p w:rsidR="00285141" w:rsidRPr="00285141" w:rsidRDefault="00285141" w:rsidP="00285141">
      <w:pPr>
        <w:numPr>
          <w:ilvl w:val="0"/>
          <w:numId w:val="5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Уберите с плиты кастрюли и чайники с горячей водой – опрокинув их, ребенок может получить ожоги.</w:t>
      </w:r>
    </w:p>
    <w:p w:rsidR="00285141" w:rsidRDefault="00285141" w:rsidP="00285141">
      <w:pPr>
        <w:numPr>
          <w:ilvl w:val="0"/>
          <w:numId w:val="6"/>
        </w:numPr>
        <w:shd w:val="clear" w:color="auto" w:fill="FFFFFF"/>
        <w:spacing w:after="0" w:line="240" w:lineRule="auto"/>
        <w:ind w:left="540" w:right="27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падении.</w:t>
      </w:r>
    </w:p>
    <w:p w:rsidR="006C68F6" w:rsidRPr="00285141" w:rsidRDefault="006C68F6" w:rsidP="006C68F6">
      <w:pPr>
        <w:shd w:val="clear" w:color="auto" w:fill="FFFFFF"/>
        <w:spacing w:after="0" w:line="240" w:lineRule="auto"/>
        <w:ind w:left="360" w:right="27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141" w:rsidRDefault="006C68F6" w:rsidP="008D0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             </w:t>
      </w:r>
      <w:r w:rsidR="008D5C7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Помните о том, что некоторые дети бояться остаться одни</w:t>
      </w:r>
      <w:r w:rsidR="008D0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. В этом случае,</w:t>
      </w:r>
      <w:r w:rsidR="00285141" w:rsidRPr="008D5C7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нельзя насильно оставлять его дома</w:t>
      </w:r>
      <w:r w:rsidR="008D0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, т.к. потом появятся другие страхи</w:t>
      </w:r>
      <w:r w:rsidR="00285141" w:rsidRPr="008D5C7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, </w:t>
      </w:r>
      <w:proofErr w:type="gramStart"/>
      <w:r w:rsidR="00285141" w:rsidRPr="008D5C7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и</w:t>
      </w:r>
      <w:r w:rsidR="008D0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з</w:t>
      </w:r>
      <w:proofErr w:type="gramEnd"/>
      <w:r w:rsidR="008D06D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– за которых ребенок</w:t>
      </w:r>
      <w:r w:rsidR="00285141" w:rsidRPr="008D5C7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не сможет оставаться в одиночестве даже в соседней комнате!</w:t>
      </w:r>
    </w:p>
    <w:p w:rsidR="006C68F6" w:rsidRPr="00285141" w:rsidRDefault="006C68F6" w:rsidP="008D0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141" w:rsidRPr="00285141" w:rsidRDefault="00285141" w:rsidP="00285141">
      <w:pPr>
        <w:numPr>
          <w:ilvl w:val="0"/>
          <w:numId w:val="7"/>
        </w:numPr>
        <w:shd w:val="clear" w:color="auto" w:fill="FFFFFF"/>
        <w:spacing w:after="0" w:line="240" w:lineRule="auto"/>
        <w:ind w:left="542" w:right="27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Выключите и по возможности изолируйте от ребенка все электроприборы, представляющие для него опасность.</w:t>
      </w:r>
    </w:p>
    <w:p w:rsidR="00285141" w:rsidRPr="00285141" w:rsidRDefault="00285141" w:rsidP="00285141">
      <w:pPr>
        <w:numPr>
          <w:ilvl w:val="0"/>
          <w:numId w:val="8"/>
        </w:numPr>
        <w:shd w:val="clear" w:color="auto" w:fill="FFFFFF"/>
        <w:spacing w:after="0" w:line="240" w:lineRule="auto"/>
        <w:ind w:left="540" w:right="9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Изолируйте от ребенка спички, острые, легко бьющиеся и легковоспламеняющиеся предметы.</w:t>
      </w:r>
    </w:p>
    <w:p w:rsidR="00285141" w:rsidRPr="00285141" w:rsidRDefault="00285141" w:rsidP="00285141">
      <w:pPr>
        <w:numPr>
          <w:ilvl w:val="0"/>
          <w:numId w:val="9"/>
        </w:numPr>
        <w:shd w:val="clear" w:color="auto" w:fill="FFFFFF"/>
        <w:spacing w:after="0" w:line="240" w:lineRule="auto"/>
        <w:ind w:left="540" w:right="9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</w:t>
      </w:r>
    </w:p>
    <w:p w:rsidR="008D06DC" w:rsidRDefault="008D06DC" w:rsidP="00285141">
      <w:pPr>
        <w:shd w:val="clear" w:color="auto" w:fill="FFFFFF"/>
        <w:spacing w:after="0" w:line="240" w:lineRule="auto"/>
        <w:ind w:left="380" w:right="31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85141" w:rsidRDefault="00285141" w:rsidP="008D06DC">
      <w:pPr>
        <w:shd w:val="clear" w:color="auto" w:fill="FFFFFF"/>
        <w:spacing w:after="0" w:line="240" w:lineRule="auto"/>
        <w:ind w:left="380" w:right="31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Источники</w:t>
      </w:r>
      <w:r w:rsidR="008D0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8D5C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потенциальной опасности для детей</w:t>
      </w:r>
      <w:r w:rsidR="008D0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8D06DC" w:rsidRPr="00285141" w:rsidRDefault="008D06DC" w:rsidP="008D06DC">
      <w:pPr>
        <w:shd w:val="clear" w:color="auto" w:fill="FFFFFF"/>
        <w:spacing w:after="0" w:line="240" w:lineRule="auto"/>
        <w:ind w:left="380" w:right="31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141" w:rsidRPr="00285141" w:rsidRDefault="00285141" w:rsidP="00285141">
      <w:pPr>
        <w:numPr>
          <w:ilvl w:val="0"/>
          <w:numId w:val="10"/>
        </w:numPr>
        <w:shd w:val="clear" w:color="auto" w:fill="FFFFFF"/>
        <w:spacing w:after="0" w:line="240" w:lineRule="auto"/>
        <w:ind w:left="380" w:right="404" w:firstLine="9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Предметы, которыми ребенку категорически запрещается пользоваться:</w:t>
      </w:r>
    </w:p>
    <w:p w:rsidR="00285141" w:rsidRPr="00285141" w:rsidRDefault="00285141" w:rsidP="00285141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спички;</w:t>
      </w:r>
    </w:p>
    <w:p w:rsidR="00285141" w:rsidRPr="00285141" w:rsidRDefault="00285141" w:rsidP="00285141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газовые плиты;</w:t>
      </w:r>
    </w:p>
    <w:p w:rsidR="00285141" w:rsidRPr="00285141" w:rsidRDefault="00285141" w:rsidP="00285141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печка;</w:t>
      </w:r>
    </w:p>
    <w:p w:rsidR="00285141" w:rsidRPr="00285141" w:rsidRDefault="00285141" w:rsidP="00285141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электрические розетки;</w:t>
      </w:r>
    </w:p>
    <w:p w:rsidR="00285141" w:rsidRPr="00285141" w:rsidRDefault="00285141" w:rsidP="00285141">
      <w:pPr>
        <w:numPr>
          <w:ilvl w:val="0"/>
          <w:numId w:val="11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включенные электроприборы.</w:t>
      </w:r>
    </w:p>
    <w:p w:rsidR="00285141" w:rsidRPr="00285141" w:rsidRDefault="00285141" w:rsidP="00285141">
      <w:pPr>
        <w:numPr>
          <w:ilvl w:val="0"/>
          <w:numId w:val="12"/>
        </w:numPr>
        <w:shd w:val="clear" w:color="auto" w:fill="FFFFFF"/>
        <w:spacing w:after="0" w:line="240" w:lineRule="auto"/>
        <w:ind w:left="380" w:right="404" w:firstLine="9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Предметы, с которыми детей нужно научить </w:t>
      </w:r>
      <w:r w:rsidR="008D0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8D5C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обращаться  (зависит от возраста):</w:t>
      </w:r>
    </w:p>
    <w:p w:rsidR="00285141" w:rsidRPr="00285141" w:rsidRDefault="00285141" w:rsidP="00285141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иголка;</w:t>
      </w:r>
    </w:p>
    <w:p w:rsidR="00285141" w:rsidRPr="00285141" w:rsidRDefault="00285141" w:rsidP="00285141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ножницы;</w:t>
      </w:r>
    </w:p>
    <w:p w:rsidR="00285141" w:rsidRPr="00285141" w:rsidRDefault="00285141" w:rsidP="00285141">
      <w:pPr>
        <w:numPr>
          <w:ilvl w:val="0"/>
          <w:numId w:val="13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нож.</w:t>
      </w:r>
    </w:p>
    <w:p w:rsidR="00285141" w:rsidRPr="00285141" w:rsidRDefault="008D06DC" w:rsidP="00285141">
      <w:pPr>
        <w:shd w:val="clear" w:color="auto" w:fill="FFFFFF"/>
        <w:spacing w:after="0" w:line="240" w:lineRule="auto"/>
        <w:ind w:left="360" w:right="40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</w:t>
      </w:r>
      <w:r w:rsidR="00285141" w:rsidRPr="008D5C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3. Предметы, которые необходимо хранить в недоступных для детей местах:</w:t>
      </w:r>
    </w:p>
    <w:p w:rsidR="00285141" w:rsidRPr="00285141" w:rsidRDefault="00285141" w:rsidP="00285141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бытовая химия;</w:t>
      </w:r>
    </w:p>
    <w:p w:rsidR="00285141" w:rsidRPr="00285141" w:rsidRDefault="00285141" w:rsidP="00285141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лекарства;</w:t>
      </w:r>
    </w:p>
    <w:p w:rsidR="00285141" w:rsidRPr="00285141" w:rsidRDefault="00285141" w:rsidP="00285141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спиртные напитки;</w:t>
      </w:r>
    </w:p>
    <w:p w:rsidR="00285141" w:rsidRPr="00285141" w:rsidRDefault="00285141" w:rsidP="00285141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сигареты;</w:t>
      </w:r>
    </w:p>
    <w:p w:rsidR="00285141" w:rsidRPr="00285141" w:rsidRDefault="00285141" w:rsidP="00285141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пищевые кислоты;</w:t>
      </w:r>
    </w:p>
    <w:p w:rsidR="00285141" w:rsidRDefault="00285141" w:rsidP="00285141">
      <w:pPr>
        <w:numPr>
          <w:ilvl w:val="0"/>
          <w:numId w:val="14"/>
        </w:numPr>
        <w:shd w:val="clear" w:color="auto" w:fill="FFFFFF"/>
        <w:spacing w:after="0" w:line="240" w:lineRule="auto"/>
        <w:ind w:left="380" w:right="404" w:firstLine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режуще-колющие инструменты.</w:t>
      </w:r>
    </w:p>
    <w:p w:rsidR="008D06DC" w:rsidRPr="00285141" w:rsidRDefault="008D06DC" w:rsidP="008D06DC">
      <w:pPr>
        <w:shd w:val="clear" w:color="auto" w:fill="FFFFFF"/>
        <w:spacing w:after="0" w:line="240" w:lineRule="auto"/>
        <w:ind w:left="1280" w:right="40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85141" w:rsidRPr="008D06DC" w:rsidRDefault="00285141" w:rsidP="00285141">
      <w:pPr>
        <w:shd w:val="clear" w:color="auto" w:fill="FFFFFF"/>
        <w:spacing w:after="0" w:line="240" w:lineRule="auto"/>
        <w:ind w:left="732" w:right="132" w:hanging="54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06D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        </w:t>
      </w:r>
      <w:r w:rsidRPr="008D06D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Ребенок должен запомнить:</w:t>
      </w:r>
    </w:p>
    <w:p w:rsidR="008D06DC" w:rsidRPr="00285141" w:rsidRDefault="008D06DC" w:rsidP="00285141">
      <w:pPr>
        <w:shd w:val="clear" w:color="auto" w:fill="FFFFFF"/>
        <w:spacing w:after="0" w:line="240" w:lineRule="auto"/>
        <w:ind w:left="732" w:right="132" w:hanging="540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u w:val="single"/>
          <w:lang w:eastAsia="ru-RU"/>
        </w:rPr>
      </w:pPr>
    </w:p>
    <w:p w:rsidR="00285141" w:rsidRPr="00285141" w:rsidRDefault="00285141" w:rsidP="00285141">
      <w:pPr>
        <w:numPr>
          <w:ilvl w:val="0"/>
          <w:numId w:val="15"/>
        </w:numPr>
        <w:shd w:val="clear" w:color="auto" w:fill="FFFFFF"/>
        <w:spacing w:after="0" w:line="240" w:lineRule="auto"/>
        <w:ind w:left="552" w:right="27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Когда открываешь воду в ванной или в кухне, первым отворачивай кран с холодной водой. Чтобы не обжечься,  добавляй горячую воду постепенно.</w:t>
      </w:r>
    </w:p>
    <w:p w:rsidR="00285141" w:rsidRPr="00285141" w:rsidRDefault="00285141" w:rsidP="00285141">
      <w:pPr>
        <w:numPr>
          <w:ilvl w:val="0"/>
          <w:numId w:val="16"/>
        </w:numPr>
        <w:shd w:val="clear" w:color="auto" w:fill="FFFFFF"/>
        <w:spacing w:after="0" w:line="240" w:lineRule="auto"/>
        <w:ind w:left="552" w:right="27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285141" w:rsidRPr="008D5C74" w:rsidRDefault="00285141" w:rsidP="00285141">
      <w:pPr>
        <w:numPr>
          <w:ilvl w:val="0"/>
          <w:numId w:val="17"/>
        </w:numPr>
        <w:shd w:val="clear" w:color="auto" w:fill="FFFFFF"/>
        <w:spacing w:after="0" w:line="240" w:lineRule="auto"/>
        <w:ind w:left="55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sz w:val="32"/>
          <w:szCs w:val="32"/>
          <w:lang w:eastAsia="ru-RU"/>
        </w:rPr>
        <w:t>Не трогай экраны включенного телевизора или компьютера. На экране может скопиться статический электрический заряд, и тогда тебя ударит током.</w:t>
      </w:r>
    </w:p>
    <w:p w:rsidR="008D5C74" w:rsidRPr="008D5C74" w:rsidRDefault="008D5C74" w:rsidP="00285141">
      <w:pPr>
        <w:shd w:val="clear" w:color="auto" w:fill="FFFFFF"/>
        <w:spacing w:after="0" w:line="240" w:lineRule="auto"/>
        <w:ind w:left="240" w:right="9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5C74" w:rsidRDefault="008D5C74" w:rsidP="008D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Основные моменты, на которые родители должны обратить </w:t>
      </w:r>
    </w:p>
    <w:p w:rsidR="008D5C74" w:rsidRDefault="008D5C74" w:rsidP="008D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D5C7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внимание при обучении безопасному поведению своего ребенка:</w:t>
      </w:r>
    </w:p>
    <w:p w:rsidR="008D5C74" w:rsidRPr="00E0191F" w:rsidRDefault="008D5C74" w:rsidP="008D5C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D5C74" w:rsidRPr="00E0191F" w:rsidRDefault="008D5C74" w:rsidP="008D5C74">
      <w:pPr>
        <w:numPr>
          <w:ilvl w:val="0"/>
          <w:numId w:val="18"/>
        </w:numPr>
        <w:shd w:val="clear" w:color="auto" w:fill="FFFFFF"/>
        <w:spacing w:after="0" w:line="240" w:lineRule="auto"/>
        <w:ind w:left="53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191F">
        <w:rPr>
          <w:rFonts w:ascii="Times New Roman" w:eastAsia="Times New Roman" w:hAnsi="Times New Roman" w:cs="Times New Roman"/>
          <w:sz w:val="32"/>
          <w:szCs w:val="32"/>
          <w:lang w:eastAsia="ru-RU"/>
        </w:rPr>
        <w:t>Учите с ребёнком с самого раннего возраста имя, фамилию, домашний адрес и номер телефона.</w:t>
      </w:r>
      <w:r w:rsidR="001F39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Эта информация пригодится в том случае, если ребенок потерялся.</w:t>
      </w:r>
    </w:p>
    <w:p w:rsidR="008D5C74" w:rsidRPr="00E0191F" w:rsidRDefault="008D5C74" w:rsidP="008D5C74">
      <w:pPr>
        <w:numPr>
          <w:ilvl w:val="0"/>
          <w:numId w:val="18"/>
        </w:numPr>
        <w:shd w:val="clear" w:color="auto" w:fill="FFFFFF"/>
        <w:spacing w:after="178" w:line="240" w:lineRule="auto"/>
        <w:ind w:left="53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191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Животные (даже домашние) могут нанести травму ребёнку. Учите детей бережно ухаживать за ними, не дразнить, избегать опасных действий.</w:t>
      </w:r>
    </w:p>
    <w:p w:rsidR="008D5C74" w:rsidRPr="00E0191F" w:rsidRDefault="008D5C74" w:rsidP="008D5C74">
      <w:pPr>
        <w:numPr>
          <w:ilvl w:val="0"/>
          <w:numId w:val="18"/>
        </w:numPr>
        <w:shd w:val="clear" w:color="auto" w:fill="FFFFFF"/>
        <w:spacing w:after="178" w:line="240" w:lineRule="auto"/>
        <w:ind w:left="53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191F">
        <w:rPr>
          <w:rFonts w:ascii="Times New Roman" w:eastAsia="Times New Roman" w:hAnsi="Times New Roman" w:cs="Times New Roman"/>
          <w:sz w:val="32"/>
          <w:szCs w:val="32"/>
          <w:lang w:eastAsia="ru-RU"/>
        </w:rPr>
        <w:t>Игрушки и личные вещи учите ребёнка содержать в порядке и убирать на место. Помните, что порядок в доме не только для красоты, но и </w:t>
      </w:r>
      <w:r w:rsidRPr="00E0191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для</w:t>
      </w:r>
      <w:r w:rsidRPr="00E019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  <w:r w:rsidRPr="00E0191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безопасности</w:t>
      </w:r>
      <w:r w:rsidRPr="00E0191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F39E9" w:rsidRDefault="008D5C74" w:rsidP="008D5C74">
      <w:pPr>
        <w:numPr>
          <w:ilvl w:val="0"/>
          <w:numId w:val="18"/>
        </w:numPr>
        <w:shd w:val="clear" w:color="auto" w:fill="FFFFFF"/>
        <w:spacing w:after="178" w:line="240" w:lineRule="auto"/>
        <w:ind w:left="53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9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Лекарства, в том числе и витамины, могут быть опасны для ребёнка. </w:t>
      </w:r>
      <w:r w:rsidR="001F39E9">
        <w:rPr>
          <w:rFonts w:ascii="Times New Roman" w:eastAsia="Times New Roman" w:hAnsi="Times New Roman" w:cs="Times New Roman"/>
          <w:sz w:val="32"/>
          <w:szCs w:val="32"/>
          <w:lang w:eastAsia="ru-RU"/>
        </w:rPr>
        <w:t>Они должны храниться в недоступном для детей месте.</w:t>
      </w:r>
    </w:p>
    <w:p w:rsidR="008D5C74" w:rsidRPr="001F39E9" w:rsidRDefault="008D5C74" w:rsidP="008D5C74">
      <w:pPr>
        <w:numPr>
          <w:ilvl w:val="0"/>
          <w:numId w:val="18"/>
        </w:numPr>
        <w:shd w:val="clear" w:color="auto" w:fill="FFFFFF"/>
        <w:spacing w:after="178" w:line="240" w:lineRule="auto"/>
        <w:ind w:left="53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9E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Режущие и колющие предметы храните в специально отведённых местах</w:t>
      </w:r>
      <w:proofErr w:type="gramStart"/>
      <w:r w:rsidRPr="001F39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F39E9" w:rsidRPr="001F39E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="001F39E9" w:rsidRPr="001F39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необходимо научить </w:t>
      </w:r>
      <w:r w:rsidRPr="001F39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детей пользоваться некоторыми из них</w:t>
      </w:r>
      <w:r w:rsidR="001F39E9" w:rsidRPr="001F39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присутствии взрослых (например, ножницы)</w:t>
      </w:r>
    </w:p>
    <w:p w:rsidR="008D5C74" w:rsidRPr="00E0191F" w:rsidRDefault="008D5C74" w:rsidP="008D5C74">
      <w:pPr>
        <w:numPr>
          <w:ilvl w:val="0"/>
          <w:numId w:val="18"/>
        </w:numPr>
        <w:shd w:val="clear" w:color="auto" w:fill="FFFFFF"/>
        <w:spacing w:after="178" w:line="240" w:lineRule="auto"/>
        <w:ind w:left="53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191F">
        <w:rPr>
          <w:rFonts w:ascii="Times New Roman" w:eastAsia="Times New Roman" w:hAnsi="Times New Roman" w:cs="Times New Roman"/>
          <w:sz w:val="32"/>
          <w:szCs w:val="32"/>
          <w:lang w:eastAsia="ru-RU"/>
        </w:rPr>
        <w:t>Спички и зажигалки</w:t>
      </w:r>
      <w:r w:rsidR="001F39E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</w:t>
      </w:r>
      <w:r w:rsidRPr="00E0191F">
        <w:rPr>
          <w:rFonts w:ascii="Times New Roman" w:eastAsia="Times New Roman" w:hAnsi="Times New Roman" w:cs="Times New Roman"/>
          <w:sz w:val="32"/>
          <w:szCs w:val="32"/>
          <w:lang w:eastAsia="ru-RU"/>
        </w:rPr>
        <w:t>е оставляйте их в доступных для дошкольников местах!</w:t>
      </w:r>
    </w:p>
    <w:p w:rsidR="008D5C74" w:rsidRPr="00E0191F" w:rsidRDefault="008D5C74" w:rsidP="008D5C74">
      <w:pPr>
        <w:numPr>
          <w:ilvl w:val="0"/>
          <w:numId w:val="18"/>
        </w:numPr>
        <w:shd w:val="clear" w:color="auto" w:fill="FFFFFF"/>
        <w:spacing w:after="178" w:line="240" w:lineRule="auto"/>
        <w:ind w:left="53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191F">
        <w:rPr>
          <w:rFonts w:ascii="Times New Roman" w:eastAsia="Times New Roman" w:hAnsi="Times New Roman" w:cs="Times New Roman"/>
          <w:sz w:val="32"/>
          <w:szCs w:val="32"/>
          <w:lang w:eastAsia="ru-RU"/>
        </w:rPr>
        <w:t>Уходя из дома, даже ненадолго, найдите ребёнку интересное занятие (игру, чтобы он не стал искать себе другое, может быть опасное).</w:t>
      </w:r>
    </w:p>
    <w:p w:rsidR="008D5C74" w:rsidRPr="00E0191F" w:rsidRDefault="001F39E9" w:rsidP="008D5C74">
      <w:pPr>
        <w:numPr>
          <w:ilvl w:val="0"/>
          <w:numId w:val="18"/>
        </w:numPr>
        <w:shd w:val="clear" w:color="auto" w:fill="FFFFFF"/>
        <w:spacing w:after="178" w:line="240" w:lineRule="auto"/>
        <w:ind w:left="53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Окна должны быть закрыты</w:t>
      </w:r>
      <w:r w:rsidR="008D5C74" w:rsidRPr="00E0191F">
        <w:rPr>
          <w:rFonts w:ascii="Times New Roman" w:eastAsia="Times New Roman" w:hAnsi="Times New Roman" w:cs="Times New Roman"/>
          <w:sz w:val="32"/>
          <w:szCs w:val="32"/>
          <w:lang w:eastAsia="ru-RU"/>
        </w:rPr>
        <w:t>, если в комнате играют дети.</w:t>
      </w:r>
    </w:p>
    <w:p w:rsidR="008D5C74" w:rsidRPr="00E0191F" w:rsidRDefault="008D5C74" w:rsidP="008D5C74">
      <w:pPr>
        <w:numPr>
          <w:ilvl w:val="0"/>
          <w:numId w:val="18"/>
        </w:numPr>
        <w:shd w:val="clear" w:color="auto" w:fill="FFFFFF"/>
        <w:spacing w:after="178" w:line="240" w:lineRule="auto"/>
        <w:ind w:left="53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191F">
        <w:rPr>
          <w:rFonts w:ascii="Times New Roman" w:eastAsia="Times New Roman" w:hAnsi="Times New Roman" w:cs="Times New Roman"/>
          <w:sz w:val="32"/>
          <w:szCs w:val="32"/>
          <w:lang w:eastAsia="ru-RU"/>
        </w:rPr>
        <w:t>Широко распространённые электроприборы могут быть доступны в обращении ребёнку, начиная с 5 лет, если Вы научите его пользоваться ими </w:t>
      </w:r>
      <w:r w:rsidRPr="00E0191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только в вашем присутствии и с Вашего разрешения</w:t>
      </w:r>
      <w:r w:rsidRPr="00E0191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94C6F" w:rsidRDefault="008D5C74" w:rsidP="008D5C74">
      <w:pPr>
        <w:numPr>
          <w:ilvl w:val="0"/>
          <w:numId w:val="18"/>
        </w:numPr>
        <w:shd w:val="clear" w:color="auto" w:fill="FFFFFF"/>
        <w:spacing w:after="178" w:line="240" w:lineRule="auto"/>
        <w:ind w:left="53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191F">
        <w:rPr>
          <w:rFonts w:ascii="Times New Roman" w:eastAsia="Times New Roman" w:hAnsi="Times New Roman" w:cs="Times New Roman"/>
          <w:sz w:val="32"/>
          <w:szCs w:val="32"/>
          <w:lang w:eastAsia="ru-RU"/>
        </w:rPr>
        <w:t>Телефоны служб спасения учите вместе с детьми. </w:t>
      </w:r>
    </w:p>
    <w:p w:rsidR="00194C6F" w:rsidRDefault="008D5C74" w:rsidP="00194C6F">
      <w:pPr>
        <w:shd w:val="clear" w:color="auto" w:fill="FFFFFF"/>
        <w:spacing w:after="178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E0191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Напишите их и повесьте </w:t>
      </w:r>
      <w:r w:rsidR="00194C6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на видное место</w:t>
      </w:r>
    </w:p>
    <w:p w:rsidR="00194C6F" w:rsidRDefault="00194C6F" w:rsidP="00194C6F">
      <w:pPr>
        <w:shd w:val="clear" w:color="auto" w:fill="FFFFFF"/>
        <w:spacing w:after="178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285141" w:rsidRPr="00285141" w:rsidRDefault="00194C6F" w:rsidP="00194C6F">
      <w:pPr>
        <w:shd w:val="clear" w:color="auto" w:fill="FFFFFF"/>
        <w:spacing w:after="178" w:line="240" w:lineRule="auto"/>
        <w:ind w:left="3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                        </w:t>
      </w:r>
      <w:r w:rsidR="00285141" w:rsidRPr="008D06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Уважаемые родители!</w:t>
      </w:r>
    </w:p>
    <w:p w:rsidR="00285141" w:rsidRPr="00285141" w:rsidRDefault="00285141" w:rsidP="00285141">
      <w:pPr>
        <w:shd w:val="clear" w:color="auto" w:fill="FFFFFF"/>
        <w:spacing w:after="0" w:line="240" w:lineRule="auto"/>
        <w:ind w:left="380" w:right="13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D06D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Помните, что от качества соблюдения вами профилактических и предохранительных мер зависит безопасность ребенка!</w:t>
      </w:r>
    </w:p>
    <w:p w:rsidR="00285141" w:rsidRPr="008D5C74" w:rsidRDefault="00285141" w:rsidP="0028514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285141" w:rsidRPr="008D5C74" w:rsidSect="00285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98A"/>
    <w:multiLevelType w:val="multilevel"/>
    <w:tmpl w:val="AE022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AB2C8A"/>
    <w:multiLevelType w:val="multilevel"/>
    <w:tmpl w:val="17AEE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B6C0E"/>
    <w:multiLevelType w:val="multilevel"/>
    <w:tmpl w:val="548E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86D72"/>
    <w:multiLevelType w:val="multilevel"/>
    <w:tmpl w:val="DC96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B0BB4"/>
    <w:multiLevelType w:val="multilevel"/>
    <w:tmpl w:val="1004C0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F272E"/>
    <w:multiLevelType w:val="multilevel"/>
    <w:tmpl w:val="AEBCD7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65F34"/>
    <w:multiLevelType w:val="multilevel"/>
    <w:tmpl w:val="2F10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535ED"/>
    <w:multiLevelType w:val="multilevel"/>
    <w:tmpl w:val="0BC0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2839CD"/>
    <w:multiLevelType w:val="multilevel"/>
    <w:tmpl w:val="5E9C2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BF1B32"/>
    <w:multiLevelType w:val="multilevel"/>
    <w:tmpl w:val="F1F4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D7DFF"/>
    <w:multiLevelType w:val="multilevel"/>
    <w:tmpl w:val="F572D9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3C131B"/>
    <w:multiLevelType w:val="multilevel"/>
    <w:tmpl w:val="F098A6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F37D26"/>
    <w:multiLevelType w:val="multilevel"/>
    <w:tmpl w:val="D096C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B67CC5"/>
    <w:multiLevelType w:val="multilevel"/>
    <w:tmpl w:val="D908C35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9290D"/>
    <w:multiLevelType w:val="multilevel"/>
    <w:tmpl w:val="C8BA2B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A100D5"/>
    <w:multiLevelType w:val="multilevel"/>
    <w:tmpl w:val="237E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A503DA"/>
    <w:multiLevelType w:val="multilevel"/>
    <w:tmpl w:val="28DAB8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DC323F"/>
    <w:multiLevelType w:val="multilevel"/>
    <w:tmpl w:val="54DE3C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4328B7"/>
    <w:multiLevelType w:val="multilevel"/>
    <w:tmpl w:val="672ED2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245D13"/>
    <w:multiLevelType w:val="multilevel"/>
    <w:tmpl w:val="E8C2D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C3650F"/>
    <w:multiLevelType w:val="multilevel"/>
    <w:tmpl w:val="6E4C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5"/>
  </w:num>
  <w:num w:numId="3">
    <w:abstractNumId w:val="14"/>
  </w:num>
  <w:num w:numId="4">
    <w:abstractNumId w:val="11"/>
  </w:num>
  <w:num w:numId="5">
    <w:abstractNumId w:val="1"/>
  </w:num>
  <w:num w:numId="6">
    <w:abstractNumId w:val="18"/>
  </w:num>
  <w:num w:numId="7">
    <w:abstractNumId w:val="17"/>
  </w:num>
  <w:num w:numId="8">
    <w:abstractNumId w:val="16"/>
  </w:num>
  <w:num w:numId="9">
    <w:abstractNumId w:val="4"/>
  </w:num>
  <w:num w:numId="10">
    <w:abstractNumId w:val="3"/>
  </w:num>
  <w:num w:numId="11">
    <w:abstractNumId w:val="6"/>
  </w:num>
  <w:num w:numId="12">
    <w:abstractNumId w:val="10"/>
  </w:num>
  <w:num w:numId="13">
    <w:abstractNumId w:val="0"/>
  </w:num>
  <w:num w:numId="14">
    <w:abstractNumId w:val="20"/>
  </w:num>
  <w:num w:numId="15">
    <w:abstractNumId w:val="15"/>
  </w:num>
  <w:num w:numId="16">
    <w:abstractNumId w:val="2"/>
  </w:num>
  <w:num w:numId="17">
    <w:abstractNumId w:val="7"/>
  </w:num>
  <w:num w:numId="18">
    <w:abstractNumId w:val="9"/>
  </w:num>
  <w:num w:numId="19">
    <w:abstractNumId w:val="8"/>
  </w:num>
  <w:num w:numId="20">
    <w:abstractNumId w:val="19"/>
    <w:lvlOverride w:ilvl="0">
      <w:startOverride w:val="2"/>
    </w:lvlOverride>
  </w:num>
  <w:num w:numId="21">
    <w:abstractNumId w:val="12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141"/>
    <w:rsid w:val="00194C6F"/>
    <w:rsid w:val="001F39E9"/>
    <w:rsid w:val="00285141"/>
    <w:rsid w:val="004763E0"/>
    <w:rsid w:val="006C68F6"/>
    <w:rsid w:val="008D06DC"/>
    <w:rsid w:val="008D5C74"/>
    <w:rsid w:val="00B360D0"/>
    <w:rsid w:val="00E0191F"/>
    <w:rsid w:val="00F4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141"/>
    <w:rPr>
      <w:rFonts w:ascii="Tahoma" w:hAnsi="Tahoma" w:cs="Tahoma"/>
      <w:sz w:val="16"/>
      <w:szCs w:val="16"/>
    </w:rPr>
  </w:style>
  <w:style w:type="paragraph" w:customStyle="1" w:styleId="c25">
    <w:name w:val="c25"/>
    <w:basedOn w:val="a"/>
    <w:rsid w:val="0028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85141"/>
  </w:style>
  <w:style w:type="paragraph" w:customStyle="1" w:styleId="c6">
    <w:name w:val="c6"/>
    <w:basedOn w:val="a"/>
    <w:rsid w:val="0028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85141"/>
  </w:style>
  <w:style w:type="character" w:customStyle="1" w:styleId="c4">
    <w:name w:val="c4"/>
    <w:basedOn w:val="a0"/>
    <w:rsid w:val="00285141"/>
  </w:style>
  <w:style w:type="character" w:customStyle="1" w:styleId="c2">
    <w:name w:val="c2"/>
    <w:basedOn w:val="a0"/>
    <w:rsid w:val="00285141"/>
  </w:style>
  <w:style w:type="character" w:customStyle="1" w:styleId="c12">
    <w:name w:val="c12"/>
    <w:basedOn w:val="a0"/>
    <w:rsid w:val="00285141"/>
  </w:style>
  <w:style w:type="paragraph" w:customStyle="1" w:styleId="c32">
    <w:name w:val="c32"/>
    <w:basedOn w:val="a"/>
    <w:rsid w:val="0028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85141"/>
  </w:style>
  <w:style w:type="character" w:customStyle="1" w:styleId="c30">
    <w:name w:val="c30"/>
    <w:basedOn w:val="a0"/>
    <w:rsid w:val="00285141"/>
  </w:style>
  <w:style w:type="paragraph" w:customStyle="1" w:styleId="c3">
    <w:name w:val="c3"/>
    <w:basedOn w:val="a"/>
    <w:rsid w:val="00285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85141"/>
  </w:style>
  <w:style w:type="paragraph" w:styleId="a5">
    <w:name w:val="Normal (Web)"/>
    <w:basedOn w:val="a"/>
    <w:uiPriority w:val="99"/>
    <w:semiHidden/>
    <w:unhideWhenUsed/>
    <w:rsid w:val="00E0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0191F"/>
    <w:rPr>
      <w:b/>
      <w:bCs/>
    </w:rPr>
  </w:style>
  <w:style w:type="character" w:styleId="a7">
    <w:name w:val="Emphasis"/>
    <w:basedOn w:val="a0"/>
    <w:uiPriority w:val="20"/>
    <w:qFormat/>
    <w:rsid w:val="00E0191F"/>
    <w:rPr>
      <w:i/>
      <w:iCs/>
    </w:rPr>
  </w:style>
  <w:style w:type="character" w:styleId="a8">
    <w:name w:val="Hyperlink"/>
    <w:basedOn w:val="a0"/>
    <w:uiPriority w:val="99"/>
    <w:semiHidden/>
    <w:unhideWhenUsed/>
    <w:rsid w:val="00E0191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C68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0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hp_pc</dc:creator>
  <cp:lastModifiedBy>hp_pc</cp:lastModifiedBy>
  <cp:revision>3</cp:revision>
  <dcterms:created xsi:type="dcterms:W3CDTF">2020-04-24T22:02:00Z</dcterms:created>
  <dcterms:modified xsi:type="dcterms:W3CDTF">2020-04-26T06:51:00Z</dcterms:modified>
</cp:coreProperties>
</file>